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sz w:val="32"/>
          <w:szCs w:val="32"/>
        </w:rPr>
      </w:pPr>
      <w:r w:rsidDel="00000000" w:rsidR="00000000" w:rsidRPr="00000000">
        <w:rPr>
          <w:b w:val="1"/>
          <w:bCs w:val="1"/>
          <w:sz w:val="32"/>
          <w:szCs w:val="32"/>
          <w:rtl w:val="0"/>
        </w:rPr>
        <w:t xml:space="preserve">Urbanization in Hill Areas: Environmental Stress and Policy Solutions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Harshvardhan Chauhan</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Architect, White Spac Design Studio</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arharshvardhan.wsds2202@gmail.com</w:t>
      </w:r>
    </w:p>
    <w:p w:rsidR="00000000" w:rsidDel="00000000" w:rsidP="00000000" w:rsidRDefault="00000000" w:rsidRPr="00000000" w14:paraId="00000005">
      <w:pPr>
        <w:pStyle w:val="Heading3"/>
        <w:jc w:val="both"/>
        <w:rPr>
          <w:color w:val="000000"/>
          <w:sz w:val="28"/>
          <w:szCs w:val="28"/>
        </w:rPr>
      </w:pPr>
      <w:r w:rsidDel="00000000" w:rsidR="00000000" w:rsidRPr="00000000">
        <w:rPr>
          <w:b w:val="1"/>
          <w:bCs w:val="1"/>
          <w:color w:val="000000"/>
          <w:sz w:val="28"/>
          <w:szCs w:val="28"/>
          <w:rtl w:val="0"/>
        </w:rPr>
        <w:t xml:space="preserve">Abstract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Urbanization in hill areas has increased rapidly in recent decades due to tourism growth, migration, infrastructure expansion, and economic opportunities. While urban development brings improved livelihoods and services, it also creates severe environmental stress in fragile hill ecosystems. These include deforestation, soil erosion, water scarcity, biodiversity loss, and increased disaster risks such as landslides. This paper examines the environmental impacts of urbanization in hill regions and evaluates policy measures aimed at achieving sustainable development. It argues that integrated planning, ecological zoning, community participation, and climate-sensitive infrastructure are essential for balancing human survival and environmental protection in hill ecosystems.</w:t>
      </w:r>
    </w:p>
    <w:p w:rsidR="00000000" w:rsidDel="00000000" w:rsidP="00000000" w:rsidRDefault="00000000" w:rsidRPr="00000000" w14:paraId="00000007">
      <w:pPr>
        <w:pStyle w:val="Heading2"/>
        <w:jc w:val="both"/>
        <w:rPr>
          <w:sz w:val="28"/>
          <w:szCs w:val="28"/>
        </w:rPr>
      </w:pPr>
      <w:bookmarkStart w:colFirst="0" w:colLast="0" w:name="_2bv8sqw4yci1" w:id="0"/>
      <w:bookmarkEnd w:id="0"/>
      <w:r w:rsidDel="00000000" w:rsidR="00000000" w:rsidRPr="00000000">
        <w:rPr>
          <w:b w:val="1"/>
          <w:bCs w:val="1"/>
          <w:sz w:val="28"/>
          <w:szCs w:val="28"/>
          <w:rtl w:val="0"/>
        </w:rPr>
        <w:t xml:space="preserve">Keywords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Urbanization, Hill Ecosystems, Environmental Stress, Sustainable Development, Soil Erosion, Deforestation, Landslides, Water Scarcity, Biodiversity Loss, Climate Change, Mountain Regions, Disaster Risk Reduction, Ecological Zoning, Sustainable Tourism, Human–Environment Interaction.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spacing w:after="0"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